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89" w:rsidRPr="0034111F" w:rsidRDefault="005A2B89" w:rsidP="0080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11F"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</w:p>
    <w:p w:rsidR="007F1EFD" w:rsidRPr="007F1EFD" w:rsidRDefault="007F1EFD" w:rsidP="007F1E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EFD">
        <w:rPr>
          <w:rFonts w:ascii="Times New Roman" w:hAnsi="Times New Roman" w:cs="Times New Roman"/>
          <w:b/>
          <w:sz w:val="24"/>
          <w:szCs w:val="24"/>
          <w:u w:val="single"/>
        </w:rPr>
        <w:t>Author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3820"/>
        <w:gridCol w:w="976"/>
        <w:gridCol w:w="2835"/>
      </w:tblGrid>
      <w:tr w:rsidR="00E204C8" w:rsidTr="00E204C8">
        <w:trPr>
          <w:trHeight w:val="432"/>
        </w:trPr>
        <w:tc>
          <w:tcPr>
            <w:tcW w:w="1248" w:type="pct"/>
          </w:tcPr>
          <w:p w:rsidR="00E204C8" w:rsidRDefault="00E204C8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3752" w:type="pct"/>
            <w:gridSpan w:val="3"/>
            <w:vAlign w:val="bottom"/>
          </w:tcPr>
          <w:p w:rsidR="00E204C8" w:rsidRDefault="00E204C8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E204C8" w:rsidTr="00E204C8">
        <w:trPr>
          <w:trHeight w:val="432"/>
        </w:trPr>
        <w:tc>
          <w:tcPr>
            <w:tcW w:w="1248" w:type="pct"/>
          </w:tcPr>
          <w:p w:rsidR="00E204C8" w:rsidRDefault="00E204C8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Name:</w:t>
            </w:r>
          </w:p>
        </w:tc>
        <w:tc>
          <w:tcPr>
            <w:tcW w:w="3752" w:type="pct"/>
            <w:gridSpan w:val="3"/>
            <w:vAlign w:val="bottom"/>
          </w:tcPr>
          <w:p w:rsidR="00E204C8" w:rsidRDefault="00E204C8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E204C8" w:rsidTr="00E204C8">
        <w:trPr>
          <w:trHeight w:val="432"/>
        </w:trPr>
        <w:tc>
          <w:tcPr>
            <w:tcW w:w="1248" w:type="pct"/>
          </w:tcPr>
          <w:p w:rsidR="00E204C8" w:rsidRDefault="00E204C8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Organization/Company:</w:t>
            </w:r>
          </w:p>
        </w:tc>
        <w:tc>
          <w:tcPr>
            <w:tcW w:w="3752" w:type="pct"/>
            <w:gridSpan w:val="3"/>
            <w:vAlign w:val="bottom"/>
          </w:tcPr>
          <w:p w:rsidR="00E204C8" w:rsidRDefault="00E204C8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E204C8" w:rsidTr="00E204C8">
        <w:trPr>
          <w:trHeight w:val="432"/>
        </w:trPr>
        <w:tc>
          <w:tcPr>
            <w:tcW w:w="1248" w:type="pct"/>
          </w:tcPr>
          <w:p w:rsidR="00E204C8" w:rsidRDefault="00E204C8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</w:p>
        </w:tc>
        <w:tc>
          <w:tcPr>
            <w:tcW w:w="3752" w:type="pct"/>
            <w:gridSpan w:val="3"/>
            <w:vAlign w:val="bottom"/>
          </w:tcPr>
          <w:p w:rsidR="00E204C8" w:rsidRDefault="00E204C8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E204C8" w:rsidTr="00E204C8">
        <w:trPr>
          <w:trHeight w:val="432"/>
        </w:trPr>
        <w:tc>
          <w:tcPr>
            <w:tcW w:w="1248" w:type="pct"/>
          </w:tcPr>
          <w:p w:rsidR="00E204C8" w:rsidRDefault="00E204C8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3"/>
            <w:vAlign w:val="bottom"/>
          </w:tcPr>
          <w:p w:rsidR="00E204C8" w:rsidRDefault="00E204C8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7F1EFD" w:rsidTr="00E204C8">
        <w:trPr>
          <w:trHeight w:val="432"/>
        </w:trPr>
        <w:tc>
          <w:tcPr>
            <w:tcW w:w="1248" w:type="pct"/>
          </w:tcPr>
          <w:p w:rsidR="007F1EFD" w:rsidRDefault="007F1EFD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No: </w:t>
            </w:r>
          </w:p>
        </w:tc>
        <w:tc>
          <w:tcPr>
            <w:tcW w:w="1878" w:type="pct"/>
            <w:vAlign w:val="center"/>
          </w:tcPr>
          <w:p w:rsidR="007F1EFD" w:rsidRDefault="00E204C8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80" w:type="pct"/>
            <w:vAlign w:val="bottom"/>
          </w:tcPr>
          <w:p w:rsidR="007F1EFD" w:rsidRDefault="007F1EFD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1393" w:type="pct"/>
            <w:vAlign w:val="center"/>
          </w:tcPr>
          <w:p w:rsidR="007F1EFD" w:rsidRDefault="00E204C8" w:rsidP="00E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</w:p>
        </w:tc>
      </w:tr>
    </w:tbl>
    <w:p w:rsidR="00962D85" w:rsidRPr="00E204C8" w:rsidRDefault="00962D85" w:rsidP="00962D85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962D85" w:rsidRDefault="00962D85" w:rsidP="00962D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Fees</w:t>
      </w:r>
    </w:p>
    <w:tbl>
      <w:tblPr>
        <w:tblStyle w:val="TableGrid"/>
        <w:tblW w:w="4958" w:type="pct"/>
        <w:tblLook w:val="04A0" w:firstRow="1" w:lastRow="0" w:firstColumn="1" w:lastColumn="0" w:noHBand="0" w:noVBand="1"/>
      </w:tblPr>
      <w:tblGrid>
        <w:gridCol w:w="3569"/>
        <w:gridCol w:w="1467"/>
        <w:gridCol w:w="2700"/>
        <w:gridCol w:w="2339"/>
      </w:tblGrid>
      <w:tr w:rsidR="00B957E2" w:rsidTr="00E204C8">
        <w:trPr>
          <w:trHeight w:val="288"/>
        </w:trPr>
        <w:tc>
          <w:tcPr>
            <w:tcW w:w="177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728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Fees</w:t>
            </w:r>
          </w:p>
        </w:tc>
        <w:tc>
          <w:tcPr>
            <w:tcW w:w="1340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116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each additional paper by same author </w:t>
            </w:r>
          </w:p>
        </w:tc>
      </w:tr>
      <w:tr w:rsidR="00B957E2" w:rsidTr="00E204C8">
        <w:trPr>
          <w:trHeight w:val="288"/>
        </w:trPr>
        <w:tc>
          <w:tcPr>
            <w:tcW w:w="177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Delegates</w:t>
            </w:r>
          </w:p>
        </w:tc>
        <w:tc>
          <w:tcPr>
            <w:tcW w:w="728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400</w:t>
            </w:r>
          </w:p>
        </w:tc>
        <w:tc>
          <w:tcPr>
            <w:tcW w:w="1340" w:type="pct"/>
            <w:vMerge w:val="restart"/>
          </w:tcPr>
          <w:p w:rsidR="00B957E2" w:rsidRDefault="00B957E2" w:rsidP="00E2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registration entitles an author to publish and</w:t>
            </w:r>
            <w:r w:rsidR="00E204C8">
              <w:rPr>
                <w:rFonts w:ascii="Times New Roman" w:hAnsi="Times New Roman" w:cs="Times New Roman"/>
                <w:sz w:val="24"/>
                <w:szCs w:val="24"/>
              </w:rPr>
              <w:t xml:space="preserve"> present maximum two papers. The same author can publish and present extra papers by paying additional fees</w:t>
            </w:r>
          </w:p>
        </w:tc>
        <w:tc>
          <w:tcPr>
            <w:tcW w:w="116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30</w:t>
            </w:r>
          </w:p>
        </w:tc>
      </w:tr>
      <w:tr w:rsidR="00B957E2" w:rsidTr="00E204C8">
        <w:trPr>
          <w:trHeight w:val="288"/>
        </w:trPr>
        <w:tc>
          <w:tcPr>
            <w:tcW w:w="177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SAARC Countries</w:t>
            </w:r>
          </w:p>
        </w:tc>
        <w:tc>
          <w:tcPr>
            <w:tcW w:w="728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350</w:t>
            </w:r>
          </w:p>
        </w:tc>
        <w:tc>
          <w:tcPr>
            <w:tcW w:w="1340" w:type="pct"/>
            <w:vMerge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30</w:t>
            </w:r>
          </w:p>
        </w:tc>
      </w:tr>
      <w:tr w:rsidR="00B957E2" w:rsidTr="00E204C8">
        <w:trPr>
          <w:trHeight w:val="288"/>
        </w:trPr>
        <w:tc>
          <w:tcPr>
            <w:tcW w:w="177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Delegates</w:t>
            </w:r>
          </w:p>
        </w:tc>
        <w:tc>
          <w:tcPr>
            <w:tcW w:w="728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BDT 4500</w:t>
            </w:r>
          </w:p>
        </w:tc>
        <w:tc>
          <w:tcPr>
            <w:tcW w:w="1340" w:type="pct"/>
            <w:vMerge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BDT 2000</w:t>
            </w:r>
          </w:p>
        </w:tc>
      </w:tr>
      <w:tr w:rsidR="00B957E2" w:rsidTr="00E204C8">
        <w:trPr>
          <w:trHeight w:val="288"/>
        </w:trPr>
        <w:tc>
          <w:tcPr>
            <w:tcW w:w="177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(Local)</w:t>
            </w:r>
          </w:p>
        </w:tc>
        <w:tc>
          <w:tcPr>
            <w:tcW w:w="728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BDT 3500</w:t>
            </w:r>
          </w:p>
        </w:tc>
        <w:tc>
          <w:tcPr>
            <w:tcW w:w="1340" w:type="pct"/>
            <w:vMerge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BDT 2000</w:t>
            </w:r>
          </w:p>
        </w:tc>
      </w:tr>
      <w:tr w:rsidR="00B957E2" w:rsidTr="00E204C8">
        <w:trPr>
          <w:trHeight w:val="288"/>
        </w:trPr>
        <w:tc>
          <w:tcPr>
            <w:tcW w:w="177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Accompanying (Overseas)</w:t>
            </w:r>
          </w:p>
        </w:tc>
        <w:tc>
          <w:tcPr>
            <w:tcW w:w="728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 350</w:t>
            </w:r>
          </w:p>
        </w:tc>
        <w:tc>
          <w:tcPr>
            <w:tcW w:w="1340" w:type="pct"/>
            <w:vMerge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957E2" w:rsidTr="00E204C8">
        <w:trPr>
          <w:trHeight w:val="288"/>
        </w:trPr>
        <w:tc>
          <w:tcPr>
            <w:tcW w:w="177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Accompanying (Local)</w:t>
            </w:r>
          </w:p>
        </w:tc>
        <w:tc>
          <w:tcPr>
            <w:tcW w:w="728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BDT 3000</w:t>
            </w:r>
          </w:p>
        </w:tc>
        <w:tc>
          <w:tcPr>
            <w:tcW w:w="1340" w:type="pct"/>
            <w:vMerge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B957E2" w:rsidRDefault="00B957E2" w:rsidP="0057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2D85" w:rsidRPr="00E204C8" w:rsidRDefault="00962D85" w:rsidP="00962D85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F1EFD" w:rsidRDefault="007F1EFD" w:rsidP="000223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EFD">
        <w:rPr>
          <w:rFonts w:ascii="Times New Roman" w:hAnsi="Times New Roman" w:cs="Times New Roman"/>
          <w:b/>
          <w:sz w:val="24"/>
          <w:szCs w:val="24"/>
          <w:u w:val="single"/>
        </w:rPr>
        <w:t>Paper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"/>
        <w:gridCol w:w="1207"/>
        <w:gridCol w:w="4411"/>
        <w:gridCol w:w="1530"/>
        <w:gridCol w:w="2512"/>
      </w:tblGrid>
      <w:tr w:rsidR="00962D85" w:rsidTr="00E204C8">
        <w:trPr>
          <w:trHeight w:val="432"/>
        </w:trPr>
        <w:tc>
          <w:tcPr>
            <w:tcW w:w="246" w:type="pct"/>
            <w:vAlign w:val="center"/>
          </w:tcPr>
          <w:p w:rsidR="00962D85" w:rsidRDefault="00962D85" w:rsidP="001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594" w:type="pct"/>
            <w:vAlign w:val="center"/>
          </w:tcPr>
          <w:p w:rsidR="00962D85" w:rsidRPr="007F1EFD" w:rsidRDefault="00962D85" w:rsidP="001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ID </w:t>
            </w:r>
          </w:p>
        </w:tc>
        <w:tc>
          <w:tcPr>
            <w:tcW w:w="2171" w:type="pct"/>
          </w:tcPr>
          <w:p w:rsidR="00962D85" w:rsidRDefault="00962D85" w:rsidP="0002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 Mode</w:t>
            </w:r>
          </w:p>
        </w:tc>
        <w:tc>
          <w:tcPr>
            <w:tcW w:w="753" w:type="pct"/>
            <w:vAlign w:val="center"/>
          </w:tcPr>
          <w:p w:rsidR="00962D85" w:rsidRPr="007F1EFD" w:rsidRDefault="00962D85" w:rsidP="0002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 (BDT)</w:t>
            </w:r>
          </w:p>
        </w:tc>
        <w:tc>
          <w:tcPr>
            <w:tcW w:w="1236" w:type="pct"/>
          </w:tcPr>
          <w:p w:rsidR="00962D85" w:rsidRDefault="00962D85" w:rsidP="0002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Transaction ID (for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only)</w:t>
            </w:r>
          </w:p>
        </w:tc>
      </w:tr>
      <w:tr w:rsidR="00962D85" w:rsidTr="00E204C8">
        <w:trPr>
          <w:trHeight w:val="576"/>
        </w:trPr>
        <w:tc>
          <w:tcPr>
            <w:tcW w:w="246" w:type="pct"/>
            <w:vAlign w:val="center"/>
          </w:tcPr>
          <w:p w:rsidR="00962D85" w:rsidRPr="0012439D" w:rsidRDefault="00962D85" w:rsidP="001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vAlign w:val="center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1" w:type="pct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cash /Pay order /Bank draft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bKash</w:t>
            </w:r>
            <w:proofErr w:type="spellEnd"/>
          </w:p>
        </w:tc>
        <w:tc>
          <w:tcPr>
            <w:tcW w:w="753" w:type="pct"/>
            <w:vAlign w:val="center"/>
          </w:tcPr>
          <w:p w:rsidR="00962D85" w:rsidRPr="00962D85" w:rsidRDefault="00962D85" w:rsidP="0096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2D85" w:rsidTr="00E204C8">
        <w:trPr>
          <w:trHeight w:val="576"/>
        </w:trPr>
        <w:tc>
          <w:tcPr>
            <w:tcW w:w="246" w:type="pct"/>
            <w:vAlign w:val="center"/>
          </w:tcPr>
          <w:p w:rsidR="00962D85" w:rsidRPr="0012439D" w:rsidRDefault="00962D85" w:rsidP="001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vAlign w:val="center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1" w:type="pct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cash /Pay order /Bank draft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bKash</w:t>
            </w:r>
            <w:proofErr w:type="spellEnd"/>
          </w:p>
        </w:tc>
        <w:tc>
          <w:tcPr>
            <w:tcW w:w="753" w:type="pct"/>
            <w:vAlign w:val="center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6" w:type="pct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2D85" w:rsidTr="00E204C8">
        <w:trPr>
          <w:trHeight w:val="576"/>
        </w:trPr>
        <w:tc>
          <w:tcPr>
            <w:tcW w:w="246" w:type="pct"/>
            <w:vAlign w:val="center"/>
          </w:tcPr>
          <w:p w:rsidR="00962D85" w:rsidRPr="0012439D" w:rsidRDefault="00962D85" w:rsidP="001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  <w:vAlign w:val="center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1" w:type="pct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cash /Pay order /Bank draft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bKash</w:t>
            </w:r>
            <w:proofErr w:type="spellEnd"/>
          </w:p>
        </w:tc>
        <w:tc>
          <w:tcPr>
            <w:tcW w:w="753" w:type="pct"/>
            <w:vAlign w:val="center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6" w:type="pct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2D85" w:rsidTr="00E204C8">
        <w:trPr>
          <w:trHeight w:val="576"/>
        </w:trPr>
        <w:tc>
          <w:tcPr>
            <w:tcW w:w="246" w:type="pct"/>
            <w:vAlign w:val="center"/>
          </w:tcPr>
          <w:p w:rsidR="00962D85" w:rsidRPr="0012439D" w:rsidRDefault="00962D85" w:rsidP="001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  <w:vAlign w:val="center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1" w:type="pct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cash /Pay order /Bank draft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bKash</w:t>
            </w:r>
            <w:proofErr w:type="spellEnd"/>
          </w:p>
        </w:tc>
        <w:tc>
          <w:tcPr>
            <w:tcW w:w="753" w:type="pct"/>
            <w:vAlign w:val="center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6" w:type="pct"/>
          </w:tcPr>
          <w:p w:rsidR="00962D85" w:rsidRDefault="00962D85" w:rsidP="00124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204C8" w:rsidRPr="00E204C8" w:rsidRDefault="00E204C8" w:rsidP="00962D8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F1EFD" w:rsidRPr="00E204C8" w:rsidRDefault="0002232C" w:rsidP="00962D85">
      <w:pPr>
        <w:spacing w:after="0"/>
        <w:jc w:val="both"/>
        <w:rPr>
          <w:rFonts w:ascii="Times New Roman" w:hAnsi="Times New Roman" w:cs="Times New Roman"/>
        </w:rPr>
      </w:pPr>
      <w:r w:rsidRPr="00E204C8">
        <w:rPr>
          <w:rFonts w:ascii="Times New Roman" w:hAnsi="Times New Roman" w:cs="Times New Roman"/>
        </w:rPr>
        <w:t xml:space="preserve">The registration fee in general covers participation in conference events, kit (bag including book of abstract, CD-ROM proceedings, pen and pad etc.), refreshment, lunch and Banquet. The registration of accompanying person covers refreshment, lunch and Banquet. </w:t>
      </w:r>
    </w:p>
    <w:p w:rsidR="00962D85" w:rsidRDefault="00962D85" w:rsidP="00962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45085</wp:posOffset>
                </wp:positionV>
                <wp:extent cx="65627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448CB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.55pt" to="51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02232C" w:rsidRPr="00962D85" w:rsidRDefault="0002232C" w:rsidP="00962D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D85">
        <w:rPr>
          <w:rFonts w:ascii="Times New Roman" w:hAnsi="Times New Roman" w:cs="Times New Roman"/>
          <w:b/>
          <w:sz w:val="24"/>
          <w:szCs w:val="24"/>
        </w:rPr>
        <w:t>Payment Details</w:t>
      </w:r>
    </w:p>
    <w:p w:rsidR="0002232C" w:rsidRPr="00E204C8" w:rsidRDefault="0002232C" w:rsidP="0002232C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204C8">
        <w:rPr>
          <w:rFonts w:ascii="Times New Roman" w:hAnsi="Times New Roman" w:cs="Times New Roman"/>
        </w:rPr>
        <w:t xml:space="preserve">Payment should be made through online cash /check/ pay order / bank draft in favor of 'ICACE-CUET', A/c No: 019611100000319, Swift Code: FSEBBDDH, First Security Islamic Bank, </w:t>
      </w:r>
      <w:proofErr w:type="spellStart"/>
      <w:r w:rsidRPr="00E204C8">
        <w:rPr>
          <w:rFonts w:ascii="Times New Roman" w:hAnsi="Times New Roman" w:cs="Times New Roman"/>
        </w:rPr>
        <w:t>Pahartali</w:t>
      </w:r>
      <w:proofErr w:type="spellEnd"/>
      <w:r w:rsidRPr="00E204C8">
        <w:rPr>
          <w:rFonts w:ascii="Times New Roman" w:hAnsi="Times New Roman" w:cs="Times New Roman"/>
        </w:rPr>
        <w:t xml:space="preserve"> Branch, </w:t>
      </w:r>
      <w:proofErr w:type="spellStart"/>
      <w:r w:rsidRPr="00E204C8">
        <w:rPr>
          <w:rFonts w:ascii="Times New Roman" w:hAnsi="Times New Roman" w:cs="Times New Roman"/>
        </w:rPr>
        <w:t>Raozan</w:t>
      </w:r>
      <w:proofErr w:type="spellEnd"/>
      <w:r w:rsidRPr="00E204C8">
        <w:rPr>
          <w:rFonts w:ascii="Times New Roman" w:hAnsi="Times New Roman" w:cs="Times New Roman"/>
        </w:rPr>
        <w:t xml:space="preserve">, </w:t>
      </w:r>
      <w:proofErr w:type="spellStart"/>
      <w:r w:rsidRPr="00E204C8">
        <w:rPr>
          <w:rFonts w:ascii="Times New Roman" w:hAnsi="Times New Roman" w:cs="Times New Roman"/>
        </w:rPr>
        <w:t>Chattogram</w:t>
      </w:r>
      <w:proofErr w:type="spellEnd"/>
      <w:r w:rsidRPr="00E204C8">
        <w:rPr>
          <w:rFonts w:ascii="Times New Roman" w:hAnsi="Times New Roman" w:cs="Times New Roman"/>
        </w:rPr>
        <w:t xml:space="preserve">, Bangladesh. </w:t>
      </w:r>
      <w:proofErr w:type="spellStart"/>
      <w:proofErr w:type="gramStart"/>
      <w:r w:rsidRPr="00E204C8">
        <w:rPr>
          <w:rFonts w:ascii="Times New Roman" w:hAnsi="Times New Roman" w:cs="Times New Roman"/>
        </w:rPr>
        <w:t>bKash</w:t>
      </w:r>
      <w:proofErr w:type="spellEnd"/>
      <w:proofErr w:type="gramEnd"/>
      <w:r w:rsidRPr="00E204C8">
        <w:rPr>
          <w:rFonts w:ascii="Times New Roman" w:hAnsi="Times New Roman" w:cs="Times New Roman"/>
        </w:rPr>
        <w:t xml:space="preserve"> can also be used to pay the registration fees. Details of </w:t>
      </w:r>
      <w:proofErr w:type="spellStart"/>
      <w:r w:rsidRPr="00E204C8">
        <w:rPr>
          <w:rFonts w:ascii="Times New Roman" w:hAnsi="Times New Roman" w:cs="Times New Roman"/>
        </w:rPr>
        <w:t>bKash</w:t>
      </w:r>
      <w:proofErr w:type="spellEnd"/>
      <w:r w:rsidRPr="00E204C8">
        <w:rPr>
          <w:rFonts w:ascii="Times New Roman" w:hAnsi="Times New Roman" w:cs="Times New Roman"/>
        </w:rPr>
        <w:t xml:space="preserve"> payment procedure is given in conference website (http://www.cuet.ac.bd/icace/</w:t>
      </w:r>
      <w:r w:rsidR="00F61FE3" w:rsidRPr="00E204C8">
        <w:rPr>
          <w:rFonts w:ascii="Times New Roman" w:hAnsi="Times New Roman" w:cs="Times New Roman"/>
        </w:rPr>
        <w:t>registration.php)</w:t>
      </w:r>
      <w:r w:rsidRPr="00E204C8">
        <w:rPr>
          <w:rFonts w:ascii="Times New Roman" w:hAnsi="Times New Roman" w:cs="Times New Roman"/>
        </w:rPr>
        <w:t xml:space="preserve">. Please scan your receipt (cash receipt, pay order, bank draft) and send it by email, along with </w:t>
      </w:r>
      <w:r w:rsidR="00CF7DBB">
        <w:rPr>
          <w:rFonts w:ascii="Times New Roman" w:hAnsi="Times New Roman" w:cs="Times New Roman"/>
        </w:rPr>
        <w:t>duly completed registration form</w:t>
      </w:r>
      <w:bookmarkStart w:id="0" w:name="_GoBack"/>
      <w:bookmarkEnd w:id="0"/>
      <w:r w:rsidRPr="00E204C8">
        <w:rPr>
          <w:rFonts w:ascii="Times New Roman" w:hAnsi="Times New Roman" w:cs="Times New Roman"/>
        </w:rPr>
        <w:t xml:space="preserve"> to </w:t>
      </w:r>
      <w:hyperlink r:id="rId6" w:history="1">
        <w:r w:rsidRPr="00E204C8">
          <w:rPr>
            <w:rStyle w:val="Hyperlink"/>
            <w:rFonts w:ascii="Times New Roman" w:hAnsi="Times New Roman" w:cs="Times New Roman"/>
            <w:color w:val="FF0000"/>
          </w:rPr>
          <w:t>icace@cuet.ac.bd</w:t>
        </w:r>
      </w:hyperlink>
      <w:r w:rsidRPr="00E204C8">
        <w:rPr>
          <w:rFonts w:ascii="Times New Roman" w:hAnsi="Times New Roman" w:cs="Times New Roman"/>
          <w:color w:val="FF0000"/>
        </w:rPr>
        <w:t xml:space="preserve"> </w:t>
      </w:r>
    </w:p>
    <w:p w:rsidR="00E204C8" w:rsidRPr="00E204C8" w:rsidRDefault="00E204C8" w:rsidP="0002232C">
      <w:pPr>
        <w:spacing w:after="0"/>
        <w:jc w:val="both"/>
        <w:rPr>
          <w:rFonts w:ascii="Times New Roman" w:hAnsi="Times New Roman" w:cs="Times New Roman"/>
        </w:rPr>
      </w:pPr>
    </w:p>
    <w:p w:rsidR="007F1EFD" w:rsidRPr="007F1EFD" w:rsidRDefault="00962D85" w:rsidP="00E20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BA30C" wp14:editId="582ADF98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5627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33B5F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51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sectPr w:rsidR="007F1EFD" w:rsidRPr="007F1EFD" w:rsidSect="00F61FE3">
      <w:headerReference w:type="default" r:id="rId7"/>
      <w:pgSz w:w="11907" w:h="16839" w:code="9"/>
      <w:pgMar w:top="1260" w:right="747" w:bottom="540" w:left="99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D9" w:rsidRDefault="001377D9" w:rsidP="008046E2">
      <w:pPr>
        <w:spacing w:after="0" w:line="240" w:lineRule="auto"/>
      </w:pPr>
      <w:r>
        <w:separator/>
      </w:r>
    </w:p>
  </w:endnote>
  <w:endnote w:type="continuationSeparator" w:id="0">
    <w:p w:rsidR="001377D9" w:rsidRDefault="001377D9" w:rsidP="0080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ESRI NIMA VMAP1&amp;2 PT"/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D9" w:rsidRDefault="001377D9" w:rsidP="008046E2">
      <w:pPr>
        <w:spacing w:after="0" w:line="240" w:lineRule="auto"/>
      </w:pPr>
      <w:r>
        <w:separator/>
      </w:r>
    </w:p>
  </w:footnote>
  <w:footnote w:type="continuationSeparator" w:id="0">
    <w:p w:rsidR="001377D9" w:rsidRDefault="001377D9" w:rsidP="0080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9"/>
      <w:gridCol w:w="8191"/>
    </w:tblGrid>
    <w:tr w:rsidR="0034111F" w:rsidTr="00F61FE3">
      <w:trPr>
        <w:trHeight w:val="1250"/>
      </w:trPr>
      <w:tc>
        <w:tcPr>
          <w:tcW w:w="973" w:type="pct"/>
        </w:tcPr>
        <w:p w:rsidR="0034111F" w:rsidRDefault="0034111F" w:rsidP="0034111F">
          <w:pPr>
            <w:pStyle w:val="Header"/>
          </w:pPr>
          <w:r w:rsidRPr="008046E2">
            <w:rPr>
              <w:noProof/>
              <w:lang w:bidi="bn-IN"/>
            </w:rPr>
            <w:drawing>
              <wp:inline distT="0" distB="0" distL="0" distR="0" wp14:anchorId="39F81CA6" wp14:editId="7E6FE40B">
                <wp:extent cx="952500" cy="442232"/>
                <wp:effectExtent l="0" t="0" r="0" b="0"/>
                <wp:docPr id="23" name="Picture 23" descr="E:\ICACE 2016-Moinul Sir\Logo\Icace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ICACE 2016-Moinul Sir\Logo\Icace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832" cy="447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pct"/>
        </w:tcPr>
        <w:p w:rsidR="0034111F" w:rsidRPr="008046E2" w:rsidRDefault="0034111F" w:rsidP="0034111F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46E2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  <w:r w:rsidRPr="008046E2">
            <w:rPr>
              <w:rFonts w:ascii="Times New Roman" w:hAnsi="Times New Roman" w:cs="Times New Roman"/>
              <w:b/>
              <w:sz w:val="24"/>
              <w:szCs w:val="24"/>
              <w:vertAlign w:val="superscript"/>
            </w:rPr>
            <w:t>th</w:t>
          </w:r>
          <w:r w:rsidRPr="008046E2">
            <w:rPr>
              <w:rFonts w:ascii="Times New Roman" w:hAnsi="Times New Roman" w:cs="Times New Roman"/>
              <w:b/>
              <w:sz w:val="24"/>
              <w:szCs w:val="24"/>
            </w:rPr>
            <w:t xml:space="preserve"> International Conference on Advances in Civil Engineering (ICACE-2018)</w:t>
          </w:r>
        </w:p>
        <w:p w:rsidR="0034111F" w:rsidRDefault="0034111F" w:rsidP="0034111F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46E2">
            <w:rPr>
              <w:rFonts w:ascii="Times New Roman" w:hAnsi="Times New Roman" w:cs="Times New Roman"/>
              <w:b/>
              <w:sz w:val="24"/>
              <w:szCs w:val="24"/>
            </w:rPr>
            <w:t>19-21 December, 2018</w:t>
          </w:r>
        </w:p>
        <w:p w:rsidR="0034111F" w:rsidRPr="008046E2" w:rsidRDefault="0034111F" w:rsidP="0034111F">
          <w:pPr>
            <w:jc w:val="center"/>
            <w:rPr>
              <w:rFonts w:ascii="Times New Roman" w:hAnsi="Times New Roman" w:cs="Times New Roman"/>
              <w:i/>
              <w:sz w:val="21"/>
              <w:szCs w:val="21"/>
            </w:rPr>
          </w:pPr>
          <w:r w:rsidRPr="008046E2">
            <w:rPr>
              <w:rFonts w:ascii="Times New Roman" w:hAnsi="Times New Roman" w:cs="Times New Roman"/>
              <w:i/>
              <w:sz w:val="21"/>
              <w:szCs w:val="21"/>
            </w:rPr>
            <w:t>Department of Civil Engineering, Chittagong Universi</w:t>
          </w:r>
          <w:r>
            <w:rPr>
              <w:rFonts w:ascii="Times New Roman" w:hAnsi="Times New Roman" w:cs="Times New Roman"/>
              <w:i/>
              <w:sz w:val="21"/>
              <w:szCs w:val="21"/>
            </w:rPr>
            <w:t xml:space="preserve">ty of Engineering &amp; Technology </w:t>
          </w:r>
          <w:r w:rsidRPr="008046E2">
            <w:rPr>
              <w:rFonts w:ascii="Times New Roman" w:hAnsi="Times New Roman" w:cs="Times New Roman"/>
              <w:i/>
              <w:sz w:val="21"/>
              <w:szCs w:val="21"/>
            </w:rPr>
            <w:t>Chattogram-4349, Bangladesh</w:t>
          </w:r>
        </w:p>
      </w:tc>
    </w:tr>
  </w:tbl>
  <w:p w:rsidR="008046E2" w:rsidRDefault="00804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89"/>
    <w:rsid w:val="0002232C"/>
    <w:rsid w:val="0012439D"/>
    <w:rsid w:val="001377D9"/>
    <w:rsid w:val="0034111F"/>
    <w:rsid w:val="00543BA4"/>
    <w:rsid w:val="005A2B89"/>
    <w:rsid w:val="007F1EFD"/>
    <w:rsid w:val="008046E2"/>
    <w:rsid w:val="00962D85"/>
    <w:rsid w:val="00A92895"/>
    <w:rsid w:val="00B957E2"/>
    <w:rsid w:val="00C12CC3"/>
    <w:rsid w:val="00CF7DBB"/>
    <w:rsid w:val="00E204C8"/>
    <w:rsid w:val="00F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CB9130-6029-463B-9E10-4ABB9B08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F1EFD"/>
    <w:pPr>
      <w:keepNext/>
      <w:spacing w:before="60" w:after="60" w:line="240" w:lineRule="auto"/>
      <w:outlineLvl w:val="1"/>
    </w:pPr>
    <w:rPr>
      <w:rFonts w:ascii="Trebuchet MS" w:eastAsia="Times New Roman" w:hAnsi="Trebuchet MS" w:cs="Arial"/>
      <w:color w:val="000000"/>
      <w:spacing w:val="4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EFD"/>
    <w:rPr>
      <w:rFonts w:ascii="Trebuchet MS" w:eastAsia="Times New Roman" w:hAnsi="Trebuchet MS" w:cs="Arial"/>
      <w:color w:val="000000"/>
      <w:spacing w:val="4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F1EFD"/>
    <w:pPr>
      <w:spacing w:before="40" w:after="40" w:line="240" w:lineRule="auto"/>
    </w:pPr>
    <w:rPr>
      <w:rFonts w:ascii="Tahoma" w:eastAsia="Times New Roman" w:hAnsi="Tahoma" w:cs="Times New Roman"/>
      <w:color w:val="000000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F1EFD"/>
    <w:rPr>
      <w:rFonts w:ascii="Tahoma" w:eastAsia="Times New Roman" w:hAnsi="Tahoma" w:cs="Times New Roman"/>
      <w:color w:val="000000"/>
      <w:sz w:val="20"/>
      <w:szCs w:val="24"/>
      <w:lang w:val="x-none" w:eastAsia="x-none"/>
    </w:rPr>
  </w:style>
  <w:style w:type="character" w:styleId="Hyperlink">
    <w:name w:val="Hyperlink"/>
    <w:rsid w:val="007F1EFD"/>
    <w:rPr>
      <w:color w:val="993300"/>
      <w:u w:val="single"/>
    </w:rPr>
  </w:style>
  <w:style w:type="table" w:styleId="TableGrid">
    <w:name w:val="Table Grid"/>
    <w:basedOn w:val="TableNormal"/>
    <w:uiPriority w:val="39"/>
    <w:rsid w:val="007F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E2"/>
  </w:style>
  <w:style w:type="paragraph" w:styleId="Footer">
    <w:name w:val="footer"/>
    <w:basedOn w:val="Normal"/>
    <w:link w:val="FooterChar"/>
    <w:uiPriority w:val="99"/>
    <w:unhideWhenUsed/>
    <w:rsid w:val="0080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ace@cuet.ac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aftab</dc:creator>
  <cp:keywords/>
  <dc:description/>
  <cp:lastModifiedBy>aftab</cp:lastModifiedBy>
  <cp:revision>4</cp:revision>
  <dcterms:created xsi:type="dcterms:W3CDTF">2018-12-02T04:49:00Z</dcterms:created>
  <dcterms:modified xsi:type="dcterms:W3CDTF">2018-12-02T09:01:00Z</dcterms:modified>
</cp:coreProperties>
</file>